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1B04" w14:textId="77777777" w:rsidR="00F15D0F" w:rsidRPr="002B712C" w:rsidRDefault="00F15D0F" w:rsidP="00F15D0F">
      <w:pPr>
        <w:pStyle w:val="Bezodstpw"/>
        <w:spacing w:before="60"/>
        <w:jc w:val="right"/>
        <w:rPr>
          <w:b/>
          <w:bCs/>
          <w:lang w:eastAsia="pl-PL"/>
        </w:rPr>
      </w:pPr>
      <w:r w:rsidRPr="002B712C">
        <w:rPr>
          <w:b/>
          <w:bCs/>
          <w:lang w:eastAsia="pl-PL"/>
        </w:rPr>
        <w:t xml:space="preserve">Załącznik nr </w:t>
      </w:r>
      <w:r>
        <w:rPr>
          <w:b/>
          <w:bCs/>
          <w:lang w:eastAsia="pl-PL"/>
        </w:rPr>
        <w:t>5</w:t>
      </w:r>
      <w:r w:rsidRPr="002B712C">
        <w:rPr>
          <w:b/>
          <w:bCs/>
          <w:lang w:eastAsia="pl-PL"/>
        </w:rPr>
        <w:t xml:space="preserve"> </w:t>
      </w:r>
    </w:p>
    <w:p w14:paraId="771E33E7" w14:textId="77777777" w:rsidR="00F15D0F" w:rsidRPr="002B712C" w:rsidRDefault="00F15D0F" w:rsidP="00F15D0F">
      <w:pPr>
        <w:pStyle w:val="Bezodstpw"/>
        <w:spacing w:before="60"/>
        <w:rPr>
          <w:lang w:eastAsia="pl-PL"/>
        </w:rPr>
      </w:pPr>
      <w:r w:rsidRPr="00476AC8">
        <w:rPr>
          <w:i/>
          <w:iCs/>
          <w:lang w:eastAsia="pl-PL"/>
        </w:rPr>
        <w:t xml:space="preserve">do Procedury </w:t>
      </w:r>
      <w:r w:rsidRPr="00476AC8">
        <w:rPr>
          <w:rFonts w:cs="Calibri"/>
          <w:i/>
          <w:lang w:eastAsia="pl-PL"/>
        </w:rPr>
        <w:t>dokonywania zgłoszeń naruszeń prawa i podejmowania w związku z nimi działań następczych oraz ochrony sygnalistów w Wojewódzkim Funduszu Ochrony Środowiska i Gospodarki Wodnej w Łodzi</w:t>
      </w:r>
    </w:p>
    <w:p w14:paraId="5CBA21BF" w14:textId="77777777" w:rsidR="00F15D0F" w:rsidRPr="003E6A17" w:rsidRDefault="00F15D0F" w:rsidP="00F15D0F">
      <w:pPr>
        <w:pStyle w:val="Bezodstpw"/>
        <w:spacing w:before="60"/>
      </w:pPr>
    </w:p>
    <w:p w14:paraId="6BAD8DE7" w14:textId="77777777" w:rsidR="00F15D0F" w:rsidRPr="003E6A17" w:rsidRDefault="00F15D0F" w:rsidP="00F15D0F">
      <w:pPr>
        <w:spacing w:before="60" w:line="240" w:lineRule="auto"/>
        <w:jc w:val="center"/>
        <w:rPr>
          <w:rFonts w:cs="Calibri"/>
          <w:b/>
          <w:bCs/>
        </w:rPr>
      </w:pPr>
      <w:r w:rsidRPr="003E6A17">
        <w:rPr>
          <w:rFonts w:cs="Calibri"/>
          <w:b/>
          <w:bCs/>
        </w:rPr>
        <w:t>FORMULARZ ZGŁOSZENIA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F15D0F" w:rsidRPr="003E6A17" w14:paraId="677FE803" w14:textId="77777777" w:rsidTr="005B377F">
        <w:tc>
          <w:tcPr>
            <w:tcW w:w="0" w:type="auto"/>
            <w:gridSpan w:val="3"/>
            <w:shd w:val="clear" w:color="auto" w:fill="DEEAF6"/>
          </w:tcPr>
          <w:p w14:paraId="7C29B7DF" w14:textId="77777777" w:rsidR="00F15D0F" w:rsidRPr="003E6A17" w:rsidRDefault="00F15D0F" w:rsidP="005B377F">
            <w:pPr>
              <w:spacing w:before="60" w:line="240" w:lineRule="auto"/>
              <w:jc w:val="left"/>
              <w:rPr>
                <w:rFonts w:cs="Calibri"/>
                <w:b/>
                <w:bCs/>
              </w:rPr>
            </w:pPr>
            <w:r w:rsidRPr="003E6A17">
              <w:rPr>
                <w:rFonts w:cs="Calibri"/>
                <w:b/>
                <w:bCs/>
              </w:rPr>
              <w:t>DANE OSOBY SKŁADAJ</w:t>
            </w:r>
            <w:r>
              <w:rPr>
                <w:rFonts w:cs="Calibri"/>
                <w:b/>
                <w:bCs/>
              </w:rPr>
              <w:t>Ą</w:t>
            </w:r>
            <w:r w:rsidRPr="003E6A17">
              <w:rPr>
                <w:rFonts w:cs="Calibri"/>
                <w:b/>
                <w:bCs/>
              </w:rPr>
              <w:t>CEJ ZGŁOSZENIE</w:t>
            </w:r>
          </w:p>
        </w:tc>
      </w:tr>
      <w:tr w:rsidR="00F15D0F" w:rsidRPr="003E6A17" w14:paraId="584AA16E" w14:textId="77777777" w:rsidTr="005B377F">
        <w:tc>
          <w:tcPr>
            <w:tcW w:w="4673" w:type="dxa"/>
            <w:shd w:val="clear" w:color="auto" w:fill="auto"/>
          </w:tcPr>
          <w:p w14:paraId="30F49AA0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  <w:r w:rsidRPr="003E6A17">
              <w:rPr>
                <w:rFonts w:cs="Calibri"/>
              </w:rPr>
              <w:t>Imię i nazwisko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32DCB64E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  <w:tr w:rsidR="00F15D0F" w:rsidRPr="003E6A17" w14:paraId="73487A3A" w14:textId="77777777" w:rsidTr="005B377F">
        <w:tc>
          <w:tcPr>
            <w:tcW w:w="4673" w:type="dxa"/>
            <w:shd w:val="clear" w:color="auto" w:fill="auto"/>
          </w:tcPr>
          <w:p w14:paraId="421FE3A9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  <w:r w:rsidRPr="003E6A17">
              <w:rPr>
                <w:rFonts w:cs="Calibri"/>
              </w:rPr>
              <w:t>telefon kontaktowy/e-mail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5C6D970B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  <w:tr w:rsidR="00F15D0F" w:rsidRPr="003E6A17" w14:paraId="69DA569B" w14:textId="77777777" w:rsidTr="005B377F">
        <w:tc>
          <w:tcPr>
            <w:tcW w:w="4673" w:type="dxa"/>
            <w:shd w:val="clear" w:color="auto" w:fill="auto"/>
          </w:tcPr>
          <w:p w14:paraId="3E85FF3A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  <w:r w:rsidRPr="003E6A17">
              <w:rPr>
                <w:rFonts w:cs="Calibri"/>
              </w:rPr>
              <w:t>Miejsce pracy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359D2D29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  <w:tr w:rsidR="00F15D0F" w:rsidRPr="003E6A17" w14:paraId="6A771F61" w14:textId="77777777" w:rsidTr="005B377F">
        <w:tc>
          <w:tcPr>
            <w:tcW w:w="4673" w:type="dxa"/>
            <w:shd w:val="clear" w:color="auto" w:fill="auto"/>
          </w:tcPr>
          <w:p w14:paraId="78397AE8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  <w:r w:rsidRPr="003E6A17">
              <w:rPr>
                <w:rFonts w:cs="Calibri"/>
              </w:rPr>
              <w:t>Stanowisko pracy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502D071F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  <w:tr w:rsidR="00F15D0F" w:rsidRPr="003E6A17" w14:paraId="10600A66" w14:textId="77777777" w:rsidTr="005B377F">
        <w:tc>
          <w:tcPr>
            <w:tcW w:w="6867" w:type="dxa"/>
            <w:gridSpan w:val="2"/>
            <w:shd w:val="clear" w:color="auto" w:fill="DEEAF6"/>
          </w:tcPr>
          <w:p w14:paraId="76FBB463" w14:textId="77777777" w:rsidR="00F15D0F" w:rsidRDefault="00F15D0F" w:rsidP="005B377F">
            <w:pPr>
              <w:spacing w:before="60" w:after="0" w:line="240" w:lineRule="auto"/>
              <w:jc w:val="left"/>
              <w:rPr>
                <w:rFonts w:cs="Calibri"/>
                <w:bCs/>
                <w:lang w:eastAsia="pl-PL"/>
              </w:rPr>
            </w:pPr>
            <w:r w:rsidRPr="003E6A17">
              <w:rPr>
                <w:rFonts w:cs="Calibri"/>
                <w:bCs/>
                <w:lang w:eastAsia="pl-PL"/>
              </w:rPr>
              <w:t>Opis podejrzenia naruszenia prawa wraz z uzasadnieniem i wskazaniem okoliczności faktycznych</w:t>
            </w:r>
            <w:r>
              <w:rPr>
                <w:rFonts w:cs="Calibri"/>
                <w:bCs/>
                <w:lang w:eastAsia="pl-PL"/>
              </w:rPr>
              <w:t xml:space="preserve"> oraz wskazaniem przepisu prawa, którego naruszenie dotyczy</w:t>
            </w:r>
            <w:r w:rsidRPr="003E6A17">
              <w:rPr>
                <w:rFonts w:cs="Calibri"/>
                <w:bCs/>
                <w:lang w:eastAsia="pl-PL"/>
              </w:rPr>
              <w:t>.</w:t>
            </w:r>
            <w:r>
              <w:rPr>
                <w:rFonts w:cs="Calibri"/>
                <w:bCs/>
                <w:lang w:eastAsia="pl-PL"/>
              </w:rPr>
              <w:t xml:space="preserve"> </w:t>
            </w:r>
          </w:p>
          <w:p w14:paraId="3144263D" w14:textId="77777777" w:rsidR="00F15D0F" w:rsidRPr="003E6A17" w:rsidRDefault="00F15D0F" w:rsidP="005B377F">
            <w:pPr>
              <w:spacing w:before="60" w:after="0" w:line="240" w:lineRule="auto"/>
              <w:jc w:val="left"/>
              <w:rPr>
                <w:rFonts w:cs="Calibri"/>
                <w:bCs/>
              </w:rPr>
            </w:pPr>
            <w:r>
              <w:rPr>
                <w:rFonts w:cs="Calibri"/>
                <w:bCs/>
                <w:lang w:eastAsia="pl-PL"/>
              </w:rPr>
              <w:t xml:space="preserve">Należy wskazać jedną z podstaw naruszenia z wymienionych w art. 3 ust 1 Ustawy, a w przypadku gdy naruszenie dotyczy którejkolwiek </w:t>
            </w:r>
            <w:r>
              <w:rPr>
                <w:rFonts w:cs="Calibri"/>
                <w:bCs/>
                <w:lang w:eastAsia="pl-PL"/>
              </w:rPr>
              <w:br/>
              <w:t>z dziedzin określonych w art. 3 ust. 1 należy wskazać, który konkretnie akt prawny.</w:t>
            </w:r>
          </w:p>
        </w:tc>
        <w:tc>
          <w:tcPr>
            <w:tcW w:w="2195" w:type="dxa"/>
            <w:shd w:val="clear" w:color="auto" w:fill="DEEAF6"/>
          </w:tcPr>
          <w:p w14:paraId="1E7BB7C5" w14:textId="77777777" w:rsidR="00F15D0F" w:rsidRDefault="00F15D0F" w:rsidP="005B377F">
            <w:pPr>
              <w:spacing w:before="60" w:line="240" w:lineRule="auto"/>
              <w:rPr>
                <w:rFonts w:cs="Calibri"/>
              </w:rPr>
            </w:pPr>
            <w:r w:rsidRPr="003E6A17">
              <w:rPr>
                <w:rFonts w:cs="Calibri"/>
              </w:rPr>
              <w:t xml:space="preserve">Data/termin zdarzenia </w:t>
            </w:r>
          </w:p>
          <w:p w14:paraId="0B45D098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  <w:r w:rsidRPr="003E6A17">
              <w:rPr>
                <w:rFonts w:cs="Calibri"/>
              </w:rPr>
              <w:t>(jeżeli dotyczy)</w:t>
            </w:r>
          </w:p>
        </w:tc>
      </w:tr>
      <w:tr w:rsidR="00F15D0F" w:rsidRPr="003E6A17" w14:paraId="6383882B" w14:textId="77777777" w:rsidTr="005B377F">
        <w:tc>
          <w:tcPr>
            <w:tcW w:w="6867" w:type="dxa"/>
            <w:gridSpan w:val="2"/>
            <w:shd w:val="clear" w:color="auto" w:fill="auto"/>
          </w:tcPr>
          <w:p w14:paraId="4F7BA0DA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  <w:p w14:paraId="54D6B511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  <w:p w14:paraId="4BED4044" w14:textId="77777777" w:rsidR="00F15D0F" w:rsidRPr="003E6A17" w:rsidRDefault="00F15D0F" w:rsidP="005B377F">
            <w:pPr>
              <w:spacing w:before="60" w:after="0" w:line="240" w:lineRule="auto"/>
              <w:rPr>
                <w:rFonts w:cs="Calibri"/>
              </w:rPr>
            </w:pPr>
          </w:p>
        </w:tc>
        <w:tc>
          <w:tcPr>
            <w:tcW w:w="2195" w:type="dxa"/>
            <w:shd w:val="clear" w:color="auto" w:fill="auto"/>
          </w:tcPr>
          <w:p w14:paraId="67C74A8A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  <w:tr w:rsidR="00F15D0F" w:rsidRPr="003E6A17" w14:paraId="27E6172E" w14:textId="77777777" w:rsidTr="005B377F">
        <w:tc>
          <w:tcPr>
            <w:tcW w:w="4673" w:type="dxa"/>
            <w:shd w:val="clear" w:color="auto" w:fill="DEEAF6"/>
          </w:tcPr>
          <w:p w14:paraId="480BB303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  <w:b/>
                <w:bCs/>
              </w:rPr>
            </w:pPr>
            <w:r w:rsidRPr="003E6A17">
              <w:rPr>
                <w:rFonts w:cs="Calibri"/>
                <w:b/>
                <w:bCs/>
              </w:rPr>
              <w:t>Podpis osoby składającej zgłoszenie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03DF4852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  <w:tr w:rsidR="00F15D0F" w:rsidRPr="003E6A17" w14:paraId="65CA2FCE" w14:textId="77777777" w:rsidTr="005B377F">
        <w:tc>
          <w:tcPr>
            <w:tcW w:w="4673" w:type="dxa"/>
            <w:shd w:val="clear" w:color="auto" w:fill="DEEAF6"/>
          </w:tcPr>
          <w:p w14:paraId="41140BB0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  <w:b/>
                <w:bCs/>
              </w:rPr>
            </w:pPr>
            <w:r w:rsidRPr="003E6A17">
              <w:rPr>
                <w:rFonts w:cs="Calibri"/>
                <w:b/>
                <w:bCs/>
              </w:rPr>
              <w:t>Podpis osoby przyjmującej zgłoszenie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39113FD2" w14:textId="77777777" w:rsidR="00F15D0F" w:rsidRPr="003E6A17" w:rsidRDefault="00F15D0F" w:rsidP="005B377F">
            <w:pPr>
              <w:spacing w:before="60" w:line="240" w:lineRule="auto"/>
              <w:rPr>
                <w:rFonts w:cs="Calibri"/>
              </w:rPr>
            </w:pPr>
          </w:p>
        </w:tc>
      </w:tr>
    </w:tbl>
    <w:p w14:paraId="1898EDD8" w14:textId="77777777" w:rsidR="00F15D0F" w:rsidRPr="006742A6" w:rsidRDefault="00F15D0F" w:rsidP="00F15D0F">
      <w:pPr>
        <w:spacing w:beforeLines="40" w:before="96" w:afterLines="40" w:after="96" w:line="240" w:lineRule="auto"/>
        <w:jc w:val="left"/>
        <w:rPr>
          <w:rFonts w:eastAsia="Calibri" w:cs="Calibri"/>
          <w:bCs/>
          <w:i/>
          <w:iCs/>
          <w:sz w:val="20"/>
          <w:szCs w:val="20"/>
          <w:lang w:eastAsia="pl-PL"/>
        </w:rPr>
      </w:pPr>
      <w:r w:rsidRPr="006742A6">
        <w:rPr>
          <w:rFonts w:eastAsia="Calibri" w:cs="Calibri"/>
          <w:bCs/>
          <w:i/>
          <w:iCs/>
          <w:sz w:val="20"/>
          <w:szCs w:val="20"/>
          <w:lang w:eastAsia="pl-PL"/>
        </w:rPr>
        <w:t xml:space="preserve">UWAGA! Informacja o przetwarzaniu danych osobowych osoby składającej zgłoszenie znajduje się na odwrocie niniejszego formularza oraz są dostępne na stronie internetowej WFOŚiGW w Łodzi. </w:t>
      </w:r>
    </w:p>
    <w:p w14:paraId="3DE9428C" w14:textId="77777777" w:rsidR="00F15D0F" w:rsidRDefault="00F15D0F" w:rsidP="00F15D0F">
      <w:pPr>
        <w:spacing w:before="60" w:after="0" w:line="240" w:lineRule="auto"/>
        <w:jc w:val="left"/>
        <w:rPr>
          <w:rFonts w:eastAsia="Calibri" w:cs="Calibri"/>
          <w:b/>
          <w:lang w:eastAsia="pl-PL"/>
        </w:rPr>
      </w:pPr>
    </w:p>
    <w:p w14:paraId="38AACED9" w14:textId="77777777" w:rsidR="00F15D0F" w:rsidRPr="00984B65" w:rsidRDefault="00F15D0F" w:rsidP="00F15D0F">
      <w:pPr>
        <w:spacing w:before="60" w:after="0" w:line="240" w:lineRule="auto"/>
        <w:jc w:val="left"/>
        <w:rPr>
          <w:rFonts w:eastAsia="Calibri" w:cs="Calibri"/>
          <w:b/>
          <w:lang w:eastAsia="pl-PL"/>
        </w:rPr>
      </w:pPr>
      <w:r w:rsidRPr="00984B65">
        <w:rPr>
          <w:rFonts w:eastAsia="Calibri" w:cs="Calibri"/>
          <w:b/>
          <w:lang w:eastAsia="pl-PL"/>
        </w:rPr>
        <w:t xml:space="preserve">INFORMACJA DLA ZGŁASZAJĄCEGO. </w:t>
      </w:r>
    </w:p>
    <w:p w14:paraId="0BCE3A72" w14:textId="77777777" w:rsidR="00F15D0F" w:rsidRPr="00984B65" w:rsidRDefault="00F15D0F" w:rsidP="00F15D0F">
      <w:pPr>
        <w:pStyle w:val="Akapitzlist"/>
        <w:numPr>
          <w:ilvl w:val="0"/>
          <w:numId w:val="2"/>
        </w:numPr>
        <w:spacing w:before="60" w:after="0" w:line="240" w:lineRule="auto"/>
        <w:ind w:left="567"/>
        <w:rPr>
          <w:rFonts w:eastAsia="Calibri" w:cs="Calibri"/>
          <w:bCs/>
          <w:lang w:eastAsia="pl-PL"/>
        </w:rPr>
      </w:pPr>
      <w:r w:rsidRPr="00984B65">
        <w:rPr>
          <w:rFonts w:eastAsia="Calibri" w:cs="Calibri"/>
          <w:bCs/>
          <w:lang w:eastAsia="pl-PL"/>
        </w:rPr>
        <w:t xml:space="preserve">Zapewniamy, że osoby wyznaczone do przyjmowania zgłoszeń naruszeń prawa oraz prowadzenia działań następczych w wyniku zgłoszenia, dają gwarancje poufności, bezstronności oraz wiarygodności. Jeżeli wyznaczona do przyjmowania zgłoszeń osoba, jest zdaniem </w:t>
      </w:r>
      <w:r>
        <w:rPr>
          <w:rFonts w:eastAsia="Calibri" w:cs="Calibri"/>
          <w:bCs/>
          <w:lang w:eastAsia="pl-PL"/>
        </w:rPr>
        <w:t xml:space="preserve">Zgłaszającego </w:t>
      </w:r>
      <w:r w:rsidRPr="00984B65">
        <w:rPr>
          <w:rFonts w:eastAsia="Calibri" w:cs="Calibri"/>
          <w:bCs/>
          <w:lang w:eastAsia="pl-PL"/>
        </w:rPr>
        <w:t xml:space="preserve">zaangażowana pośrednio lub bezpośrednio w naruszenie lub nie daje gwarancji bezstronności, zgłoszenie należy przekazać bezpośrednio do odpowiedniego organu lub Rzecznika Praw Obywatelskich. </w:t>
      </w:r>
    </w:p>
    <w:p w14:paraId="01A4D234" w14:textId="77777777" w:rsidR="00F15D0F" w:rsidRPr="00984B65" w:rsidRDefault="00F15D0F" w:rsidP="00F15D0F">
      <w:pPr>
        <w:pStyle w:val="Akapitzlist"/>
        <w:numPr>
          <w:ilvl w:val="0"/>
          <w:numId w:val="2"/>
        </w:numPr>
        <w:spacing w:before="60" w:after="0" w:line="240" w:lineRule="auto"/>
        <w:ind w:left="567"/>
        <w:rPr>
          <w:rFonts w:eastAsia="Calibri" w:cs="Calibri"/>
          <w:bCs/>
          <w:lang w:eastAsia="pl-PL"/>
        </w:rPr>
      </w:pPr>
      <w:r w:rsidRPr="00984B65">
        <w:rPr>
          <w:rFonts w:eastAsia="Calibri" w:cs="Calibri"/>
          <w:bCs/>
          <w:lang w:eastAsia="pl-PL"/>
        </w:rPr>
        <w:t>W celu zapewnienia bezstronności oraz wiarygodności działań następczych, wykonywanych w</w:t>
      </w:r>
      <w:r>
        <w:rPr>
          <w:rFonts w:eastAsia="Calibri" w:cs="Calibri"/>
          <w:bCs/>
          <w:lang w:eastAsia="pl-PL"/>
        </w:rPr>
        <w:t> </w:t>
      </w:r>
      <w:r w:rsidRPr="00984B65">
        <w:rPr>
          <w:rFonts w:eastAsia="Calibri" w:cs="Calibri"/>
          <w:bCs/>
          <w:lang w:eastAsia="pl-PL"/>
        </w:rPr>
        <w:t xml:space="preserve">wyniku zgłoszenia, z procesu jest wyłączana każda osoba wskazana w zgłoszeniu, która według </w:t>
      </w:r>
      <w:r>
        <w:rPr>
          <w:rFonts w:eastAsia="Calibri" w:cs="Calibri"/>
          <w:bCs/>
          <w:lang w:eastAsia="pl-PL"/>
        </w:rPr>
        <w:t xml:space="preserve">Zgłaszającego </w:t>
      </w:r>
      <w:r w:rsidRPr="00984B65">
        <w:rPr>
          <w:rFonts w:eastAsia="Calibri" w:cs="Calibri"/>
          <w:bCs/>
          <w:lang w:eastAsia="pl-PL"/>
        </w:rPr>
        <w:t xml:space="preserve">dopuściła się naruszenia prawa lub ma z nim bezpośredni związek. </w:t>
      </w:r>
    </w:p>
    <w:p w14:paraId="2B20BD81" w14:textId="77777777" w:rsidR="00F15D0F" w:rsidRPr="00984B65" w:rsidRDefault="00F15D0F" w:rsidP="00F15D0F">
      <w:pPr>
        <w:pStyle w:val="Akapitzlist"/>
        <w:numPr>
          <w:ilvl w:val="0"/>
          <w:numId w:val="2"/>
        </w:numPr>
        <w:spacing w:before="60" w:after="0" w:line="240" w:lineRule="auto"/>
        <w:ind w:left="567"/>
        <w:rPr>
          <w:rFonts w:eastAsia="Calibri" w:cs="Calibri"/>
          <w:bCs/>
          <w:lang w:eastAsia="pl-PL"/>
        </w:rPr>
      </w:pPr>
      <w:r w:rsidRPr="00984B65">
        <w:rPr>
          <w:rFonts w:eastAsia="Calibri" w:cs="Calibri"/>
          <w:bCs/>
          <w:lang w:eastAsia="pl-PL"/>
        </w:rPr>
        <w:t>Jeśli w trakcie przeprowadzania działań następczych pojawia się obawa o bezstronność lub wiarygodność osób prowadzących te działania, są one wyłączane z postępowania.</w:t>
      </w:r>
    </w:p>
    <w:p w14:paraId="2212C293" w14:textId="77777777" w:rsidR="00F15D0F" w:rsidRDefault="00F15D0F" w:rsidP="00F15D0F">
      <w:pPr>
        <w:spacing w:before="60" w:after="0" w:line="240" w:lineRule="auto"/>
        <w:rPr>
          <w:rFonts w:eastAsia="Calibri" w:cs="Calibri"/>
          <w:bCs/>
          <w:lang w:eastAsia="pl-PL"/>
        </w:rPr>
      </w:pPr>
      <w:r>
        <w:rPr>
          <w:rFonts w:eastAsia="Calibri" w:cs="Calibri"/>
          <w:bCs/>
          <w:lang w:eastAsia="pl-PL"/>
        </w:rPr>
        <w:br w:type="page"/>
      </w:r>
    </w:p>
    <w:p w14:paraId="44BF5609" w14:textId="77777777" w:rsidR="00F15D0F" w:rsidRPr="00F15D0F" w:rsidRDefault="00F15D0F" w:rsidP="00F15D0F">
      <w:pPr>
        <w:spacing w:before="60" w:after="0" w:line="240" w:lineRule="auto"/>
        <w:jc w:val="center"/>
        <w:rPr>
          <w:b/>
          <w:sz w:val="20"/>
          <w:szCs w:val="20"/>
        </w:rPr>
      </w:pPr>
      <w:r w:rsidRPr="00F15D0F">
        <w:rPr>
          <w:b/>
          <w:sz w:val="20"/>
          <w:szCs w:val="20"/>
        </w:rPr>
        <w:lastRenderedPageBreak/>
        <w:t xml:space="preserve">INFORMACJA O PRZETWARZANIU DANYCH OSOBOWYCH </w:t>
      </w:r>
    </w:p>
    <w:p w14:paraId="7B54642E" w14:textId="77777777" w:rsidR="00F15D0F" w:rsidRPr="00F15D0F" w:rsidRDefault="00F15D0F" w:rsidP="00F15D0F">
      <w:pPr>
        <w:spacing w:before="60" w:after="0" w:line="240" w:lineRule="auto"/>
        <w:jc w:val="center"/>
        <w:rPr>
          <w:b/>
          <w:sz w:val="20"/>
          <w:szCs w:val="20"/>
        </w:rPr>
      </w:pPr>
      <w:r w:rsidRPr="00F15D0F">
        <w:rPr>
          <w:b/>
          <w:sz w:val="20"/>
          <w:szCs w:val="20"/>
        </w:rPr>
        <w:t>SYGNALISTY W WFOŚiGW W ŁODZI</w:t>
      </w:r>
    </w:p>
    <w:p w14:paraId="6F943730" w14:textId="77777777" w:rsidR="00F15D0F" w:rsidRPr="00F15D0F" w:rsidRDefault="00F15D0F" w:rsidP="00F15D0F">
      <w:pPr>
        <w:spacing w:before="60" w:after="0" w:line="240" w:lineRule="auto"/>
        <w:jc w:val="center"/>
        <w:rPr>
          <w:rFonts w:cstheme="minorHAnsi"/>
          <w:sz w:val="20"/>
          <w:szCs w:val="20"/>
        </w:rPr>
      </w:pPr>
    </w:p>
    <w:p w14:paraId="24161DA8" w14:textId="77777777" w:rsidR="00F15D0F" w:rsidRPr="00F15D0F" w:rsidRDefault="00F15D0F" w:rsidP="00F15D0F">
      <w:pPr>
        <w:spacing w:before="60" w:after="4" w:line="240" w:lineRule="auto"/>
        <w:rPr>
          <w:rFonts w:cstheme="minorHAnsi"/>
          <w:b/>
          <w:sz w:val="20"/>
          <w:szCs w:val="18"/>
        </w:rPr>
      </w:pPr>
      <w:r w:rsidRPr="00F15D0F">
        <w:rPr>
          <w:rFonts w:cstheme="minorHAnsi"/>
          <w:b/>
          <w:sz w:val="20"/>
          <w:szCs w:val="20"/>
        </w:rPr>
        <w:t>Na podstawie art. 13 Ogólnego rozporządzenia o ochronie danych</w:t>
      </w:r>
      <w:r w:rsidRPr="00F15D0F">
        <w:rPr>
          <w:rFonts w:cstheme="minorHAnsi"/>
          <w:b/>
          <w:sz w:val="20"/>
          <w:szCs w:val="18"/>
        </w:rPr>
        <w:t> (RODO), informujemy, iż:</w:t>
      </w:r>
    </w:p>
    <w:p w14:paraId="7F7C7B30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Administratorem Państwa danych osobowych jest </w:t>
      </w:r>
      <w:r w:rsidRPr="00F15D0F">
        <w:rPr>
          <w:b/>
          <w:sz w:val="20"/>
          <w:szCs w:val="18"/>
        </w:rPr>
        <w:t xml:space="preserve">Wojewódzki Fundusz Ochrony Środowiska i Gospodarki Wodnej w Łodzi </w:t>
      </w:r>
      <w:r w:rsidRPr="00F15D0F">
        <w:rPr>
          <w:sz w:val="20"/>
          <w:szCs w:val="18"/>
        </w:rPr>
        <w:t xml:space="preserve">z siedzibą w Łodzi przy ul. Dubois 118, 93-465 Łódź. </w:t>
      </w:r>
    </w:p>
    <w:p w14:paraId="658ED360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We wszelkich sprawach dotyczących przetwarzania Państwa danych osobowych można się skontaktować z naszym </w:t>
      </w:r>
      <w:r w:rsidRPr="00F15D0F">
        <w:rPr>
          <w:b/>
          <w:sz w:val="20"/>
          <w:szCs w:val="18"/>
        </w:rPr>
        <w:t>Inspektorem Ochrony Danych</w:t>
      </w:r>
      <w:r w:rsidRPr="00F15D0F">
        <w:rPr>
          <w:sz w:val="20"/>
          <w:szCs w:val="18"/>
        </w:rPr>
        <w:t xml:space="preserve"> pod nr. tel. 42 66-34-145 lub adresem </w:t>
      </w:r>
      <w:hyperlink r:id="rId5" w:history="1">
        <w:r w:rsidRPr="00F15D0F">
          <w:rPr>
            <w:sz w:val="20"/>
            <w:szCs w:val="18"/>
          </w:rPr>
          <w:t>iod@wfosigw.lodz.pl</w:t>
        </w:r>
      </w:hyperlink>
      <w:r w:rsidRPr="00F15D0F">
        <w:rPr>
          <w:sz w:val="20"/>
          <w:szCs w:val="18"/>
        </w:rPr>
        <w:t xml:space="preserve">. </w:t>
      </w:r>
    </w:p>
    <w:p w14:paraId="334FFC4B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Przetwarzamy Państwa dane osobowe w celu </w:t>
      </w:r>
      <w:r w:rsidRPr="00F15D0F">
        <w:rPr>
          <w:sz w:val="20"/>
          <w:szCs w:val="20"/>
        </w:rPr>
        <w:t>związanym ze zgłaszanymi przypadkami naruszenia prawa zgodnie z przepisami Dyrektywy Parlamentu Europejskiego i Rady (UE) 2019/1937 z 23.10.2019 r. w sprawie ochrony osób zgłaszających naruszenia prawa Unii</w:t>
      </w:r>
      <w:r w:rsidRPr="00F15D0F">
        <w:rPr>
          <w:sz w:val="20"/>
          <w:szCs w:val="18"/>
        </w:rPr>
        <w:t xml:space="preserve">. Ponadto w celu wypełnienia obowiązku archiwizacyjnego oraz dla dochodzenia roszczeń lub obrony przed ewentualnymi roszczeniami. </w:t>
      </w:r>
    </w:p>
    <w:p w14:paraId="1E8E8ABC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Podstawą prawną powyższego przetwarzania jest: </w:t>
      </w:r>
    </w:p>
    <w:p w14:paraId="5D6D1EB2" w14:textId="77777777" w:rsidR="00F15D0F" w:rsidRPr="00F15D0F" w:rsidRDefault="00F15D0F" w:rsidP="00F15D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18"/>
        </w:rPr>
      </w:pPr>
      <w:r w:rsidRPr="00F15D0F">
        <w:rPr>
          <w:sz w:val="20"/>
          <w:szCs w:val="18"/>
        </w:rPr>
        <w:t xml:space="preserve">art. 6 ust. 1 lit c RODO (obowiązek prawny Administratora) </w:t>
      </w:r>
      <w:r w:rsidRPr="00F15D0F">
        <w:rPr>
          <w:color w:val="000000"/>
          <w:sz w:val="20"/>
          <w:szCs w:val="20"/>
        </w:rPr>
        <w:t xml:space="preserve">w związku z przepisami ustawy z dnia 14 czerwca 2024 r. o ochronie sygnalistów (Dz. U. poz. 928), w celu realizacji zadań związanych z obsługą zgłoszeń wewnętrznych, </w:t>
      </w:r>
    </w:p>
    <w:p w14:paraId="3E3F68AF" w14:textId="77777777" w:rsidR="00F15D0F" w:rsidRPr="00F15D0F" w:rsidRDefault="00F15D0F" w:rsidP="00F15D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18"/>
        </w:rPr>
      </w:pPr>
      <w:r w:rsidRPr="00F15D0F">
        <w:rPr>
          <w:sz w:val="20"/>
          <w:szCs w:val="18"/>
        </w:rPr>
        <w:t>art. 6 ust. 1 lit a) RODO (tj. wyrażonej zgody) jeśli zgadzacie się Państwo na ujawnienie tożsamości, w celach związanych z przyjęciem zgłoszenia wewnętrznego i podjęciem działań następczych, w związku z art. 8 ustawy z dnia 14 czerwca 2024 r. o ochronie sygnalistów</w:t>
      </w:r>
    </w:p>
    <w:p w14:paraId="219FC922" w14:textId="77777777" w:rsidR="00F15D0F" w:rsidRPr="00F15D0F" w:rsidRDefault="00F15D0F" w:rsidP="00F15D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18"/>
        </w:rPr>
      </w:pPr>
      <w:r w:rsidRPr="00F15D0F">
        <w:rPr>
          <w:color w:val="000000"/>
          <w:sz w:val="20"/>
          <w:szCs w:val="20"/>
        </w:rPr>
        <w:t xml:space="preserve">art. 9 ust. 2 lit. g) RODO (ważny interes publiczny) w związku z przepisami ustawy o ochronie sygnalistów, jeżeli takie dane osobowe zawarte są w zgłoszeniu sygnalisty. </w:t>
      </w:r>
      <w:r w:rsidRPr="00F15D0F">
        <w:rPr>
          <w:sz w:val="20"/>
          <w:szCs w:val="18"/>
        </w:rPr>
        <w:t xml:space="preserve"> </w:t>
      </w:r>
    </w:p>
    <w:p w14:paraId="09F3E2BD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W przypadku prawidłowo dokonanego zgłoszenia przetwarzanie trwa do czasu zakończenia postepowania wyjaśniającego, tj. do 3 miesięcy od potwierdzenia przyjęcia zgłoszenia. Następnie dane będą archiwizowane przez okres 3 lat po zakończeniu roku kalendarzowego, w którym zakończono działania następcze, lub po zakończeniu postępowań zainicjowanych tymi działaniami do końca okresu przedawnienia ewentualnych roszczeń. </w:t>
      </w:r>
    </w:p>
    <w:p w14:paraId="6C4E27C7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Podanie przez Państwa swoich danych jest dobrowolne, jednak niezbędne w procesie rozpatrywania zgłoszenia przez Fundusz. </w:t>
      </w:r>
    </w:p>
    <w:p w14:paraId="0D58E333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Każda osoba, której dane przetwarza Fundusz, ma prawo między innymi do:  dostępu do treści swoich danych oraz ich sprostowania, ograniczenia przetwarzania, usunięcia danych w przypadkach przewidzianych przepisami prawa. </w:t>
      </w:r>
    </w:p>
    <w:p w14:paraId="2610D034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 xml:space="preserve">W trakcie przetwarzania danych osobowych nie dochodzi do zautomatyzowanego podejmowania decyzji ani profilowania. </w:t>
      </w:r>
    </w:p>
    <w:p w14:paraId="6E1028F7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>Jeśli uznacie Państwo, że przetwarzanie danych osobowych narusza obowiązujące przepisy prawa, przysługuje Państwu prawo wniesienia skargi do organu nadzorczego, którym w Polsce jest Prezes Urzędu Ochrony Danych Osobowych (ul. Stawki 2, 00-193 W-</w:t>
      </w:r>
      <w:proofErr w:type="spellStart"/>
      <w:r w:rsidRPr="00F15D0F">
        <w:rPr>
          <w:sz w:val="20"/>
          <w:szCs w:val="18"/>
        </w:rPr>
        <w:t>wa</w:t>
      </w:r>
      <w:proofErr w:type="spellEnd"/>
      <w:r w:rsidRPr="00F15D0F">
        <w:rPr>
          <w:sz w:val="20"/>
          <w:szCs w:val="18"/>
        </w:rPr>
        <w:t>), z tym że prawo wniesienia skargi dotyczy wyłącznie zgodności z prawem przetwarzania danych osobowych.</w:t>
      </w:r>
    </w:p>
    <w:p w14:paraId="7D006FE8" w14:textId="77777777" w:rsidR="00F15D0F" w:rsidRPr="00F15D0F" w:rsidRDefault="00F15D0F" w:rsidP="00F15D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18"/>
        </w:rPr>
      </w:pPr>
      <w:r w:rsidRPr="00F15D0F">
        <w:rPr>
          <w:sz w:val="20"/>
          <w:szCs w:val="18"/>
        </w:rPr>
        <w:t>Administrator zapewnia poufność Państwa danych, w</w:t>
      </w:r>
      <w:r w:rsidRPr="00F15D0F">
        <w:rPr>
          <w:sz w:val="20"/>
          <w:szCs w:val="20"/>
        </w:rPr>
        <w:t xml:space="preserve"> związku z tym dane mogą być udostępnione jedynie podmiotom uprawnionym do tego na podstawie przepisów prawa oraz podmiotom, którym administrator powierzył przetwarzanie danych, tzn. obsługa poczty elektronicznej i obsługa prawna. </w:t>
      </w:r>
      <w:r w:rsidRPr="00F15D0F">
        <w:rPr>
          <w:color w:val="000000"/>
          <w:sz w:val="20"/>
          <w:szCs w:val="20"/>
        </w:rPr>
        <w:t>Dane osobowe będą udostępniane odrębnym administratorom, tj. właściwym organom, w przypadku podejmowania działań następczych.</w:t>
      </w:r>
      <w:r w:rsidRPr="00F15D0F">
        <w:rPr>
          <w:sz w:val="20"/>
          <w:szCs w:val="18"/>
        </w:rPr>
        <w:t xml:space="preserve"> </w:t>
      </w:r>
    </w:p>
    <w:p w14:paraId="5605D1FB" w14:textId="77777777" w:rsidR="00B139FF" w:rsidRDefault="00B139FF"/>
    <w:sectPr w:rsidR="00B1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9B9"/>
    <w:multiLevelType w:val="hybridMultilevel"/>
    <w:tmpl w:val="05A27E8C"/>
    <w:lvl w:ilvl="0" w:tplc="4B3A4E8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C5F69"/>
    <w:multiLevelType w:val="hybridMultilevel"/>
    <w:tmpl w:val="0516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1712">
    <w:abstractNumId w:val="0"/>
  </w:num>
  <w:num w:numId="2" w16cid:durableId="178326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0F"/>
    <w:rsid w:val="0010672E"/>
    <w:rsid w:val="00B139FF"/>
    <w:rsid w:val="00F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30E5"/>
  <w15:chartTrackingRefBased/>
  <w15:docId w15:val="{775F4570-42DF-4043-A871-14C7AEC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0F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0F"/>
    <w:pPr>
      <w:ind w:left="720"/>
      <w:contextualSpacing/>
    </w:pPr>
  </w:style>
  <w:style w:type="paragraph" w:styleId="Bezodstpw">
    <w:name w:val="No Spacing"/>
    <w:uiPriority w:val="1"/>
    <w:qFormat/>
    <w:rsid w:val="00F15D0F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fosigw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Jeżewska - Zajdel</dc:creator>
  <cp:keywords/>
  <dc:description/>
  <cp:lastModifiedBy>Dominika Jeżewska - Zajdel</cp:lastModifiedBy>
  <cp:revision>1</cp:revision>
  <dcterms:created xsi:type="dcterms:W3CDTF">2024-11-14T08:51:00Z</dcterms:created>
  <dcterms:modified xsi:type="dcterms:W3CDTF">2024-11-14T08:52:00Z</dcterms:modified>
</cp:coreProperties>
</file>